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09" w:rsidRDefault="00234E09" w:rsidP="00234E09">
      <w:pPr>
        <w:widowControl/>
        <w:ind w:left="1800"/>
        <w:jc w:val="left"/>
        <w:rPr>
          <w:rFonts w:ascii="Arial" w:hAnsi="Arial" w:cs="Arial"/>
          <w:b/>
          <w:bCs/>
          <w:sz w:val="28"/>
          <w:szCs w:val="28"/>
        </w:rPr>
      </w:pPr>
      <w:r>
        <w:rPr>
          <w:rFonts w:ascii="Arial" w:hAnsi="Arial" w:cs="Arial"/>
          <w:b/>
          <w:bCs/>
          <w:sz w:val="28"/>
          <w:szCs w:val="28"/>
        </w:rPr>
        <w:t>‘String Theory of Connectedness”</w:t>
      </w:r>
    </w:p>
    <w:p w:rsidR="00234E09" w:rsidRDefault="00234E09" w:rsidP="00234E09">
      <w:pPr>
        <w:widowControl/>
        <w:ind w:left="1800"/>
        <w:jc w:val="left"/>
        <w:rPr>
          <w:rFonts w:ascii="Arial" w:hAnsi="Arial" w:cs="Arial"/>
          <w:b/>
          <w:bCs/>
          <w:sz w:val="28"/>
          <w:szCs w:val="28"/>
        </w:rPr>
      </w:pPr>
    </w:p>
    <w:p w:rsidR="00234E09" w:rsidRPr="00377D7E" w:rsidRDefault="00234E09" w:rsidP="00234E09">
      <w:pPr>
        <w:rPr>
          <w:rFonts w:ascii="Arial" w:hAnsi="Arial" w:cs="Arial"/>
          <w:sz w:val="28"/>
          <w:szCs w:val="28"/>
        </w:rPr>
      </w:pPr>
      <w:r w:rsidRPr="00377D7E">
        <w:rPr>
          <w:rFonts w:ascii="Arial" w:hAnsi="Arial" w:cs="Arial"/>
          <w:b/>
          <w:bCs/>
          <w:sz w:val="28"/>
          <w:szCs w:val="28"/>
        </w:rPr>
        <w:t>Space Requirements</w:t>
      </w:r>
      <w:r w:rsidRPr="00377D7E">
        <w:rPr>
          <w:rFonts w:ascii="Arial" w:hAnsi="Arial" w:cs="Arial"/>
          <w:sz w:val="28"/>
          <w:szCs w:val="28"/>
        </w:rPr>
        <w:t>: Anywhere</w:t>
      </w:r>
    </w:p>
    <w:p w:rsidR="00234E09" w:rsidRPr="00597D11" w:rsidRDefault="00234E09" w:rsidP="00234E09">
      <w:pPr>
        <w:rPr>
          <w:rFonts w:ascii="Calibri" w:hAnsi="Calibri"/>
          <w:b/>
        </w:rPr>
      </w:pPr>
      <w:r w:rsidRPr="00377D7E">
        <w:rPr>
          <w:rFonts w:ascii="Arial" w:hAnsi="Arial" w:cs="Arial"/>
          <w:b/>
          <w:bCs/>
          <w:sz w:val="28"/>
          <w:szCs w:val="28"/>
        </w:rPr>
        <w:t>Equipment</w:t>
      </w:r>
      <w:r w:rsidRPr="00377D7E">
        <w:rPr>
          <w:rFonts w:ascii="Arial" w:hAnsi="Arial" w:cs="Arial"/>
          <w:sz w:val="28"/>
          <w:szCs w:val="28"/>
        </w:rPr>
        <w:t>:</w:t>
      </w:r>
      <w:r>
        <w:rPr>
          <w:rFonts w:ascii="Arial" w:hAnsi="Arial" w:cs="Arial"/>
          <w:sz w:val="28"/>
          <w:szCs w:val="28"/>
        </w:rPr>
        <w:t xml:space="preserve"> Ball of String (make sure is not tangled)</w:t>
      </w:r>
    </w:p>
    <w:p w:rsidR="00234E09" w:rsidRDefault="00234E09" w:rsidP="00234E09">
      <w:pPr>
        <w:rPr>
          <w:rFonts w:ascii="Arial" w:hAnsi="Arial" w:cs="Arial"/>
          <w:sz w:val="28"/>
          <w:szCs w:val="28"/>
        </w:rPr>
      </w:pPr>
      <w:r w:rsidRPr="00377D7E">
        <w:rPr>
          <w:rFonts w:ascii="Arial" w:hAnsi="Arial" w:cs="Arial"/>
          <w:b/>
          <w:bCs/>
          <w:sz w:val="28"/>
          <w:szCs w:val="28"/>
        </w:rPr>
        <w:t>Group Size</w:t>
      </w:r>
      <w:r>
        <w:rPr>
          <w:rFonts w:ascii="Arial" w:hAnsi="Arial" w:cs="Arial"/>
          <w:sz w:val="28"/>
          <w:szCs w:val="28"/>
        </w:rPr>
        <w:t>: 2+</w:t>
      </w:r>
    </w:p>
    <w:p w:rsidR="00234E09" w:rsidRPr="00EF79E9" w:rsidRDefault="00234E09" w:rsidP="00234E09">
      <w:pPr>
        <w:tabs>
          <w:tab w:val="left" w:pos="3879"/>
        </w:tabs>
        <w:rPr>
          <w:rFonts w:ascii="Arial" w:hAnsi="Arial" w:cs="Arial"/>
          <w:sz w:val="28"/>
          <w:szCs w:val="28"/>
        </w:rPr>
      </w:pPr>
      <w:r>
        <w:rPr>
          <w:rFonts w:ascii="Arial" w:hAnsi="Arial" w:cs="Arial"/>
          <w:b/>
          <w:sz w:val="28"/>
          <w:szCs w:val="28"/>
        </w:rPr>
        <w:t>Alternative</w:t>
      </w:r>
      <w:r w:rsidRPr="00EF79E9">
        <w:rPr>
          <w:rFonts w:ascii="Arial" w:hAnsi="Arial" w:cs="Arial"/>
          <w:b/>
          <w:sz w:val="28"/>
          <w:szCs w:val="28"/>
        </w:rPr>
        <w:t>:</w:t>
      </w:r>
      <w:r>
        <w:rPr>
          <w:rFonts w:ascii="Arial" w:hAnsi="Arial" w:cs="Arial"/>
          <w:b/>
          <w:sz w:val="28"/>
          <w:szCs w:val="28"/>
        </w:rPr>
        <w:t xml:space="preserve"> </w:t>
      </w:r>
      <w:r w:rsidRPr="00420E48">
        <w:rPr>
          <w:rFonts w:ascii="Arial" w:hAnsi="Arial" w:cs="Arial"/>
          <w:sz w:val="28"/>
          <w:szCs w:val="28"/>
        </w:rPr>
        <w:t xml:space="preserve">This activity can be done for any subject or topic.  You just change the question around to figure out who can all relate. Topics can include, self-advocacy, system change, teamwork, bullying, </w:t>
      </w:r>
      <w:r>
        <w:rPr>
          <w:rFonts w:ascii="Arial" w:hAnsi="Arial" w:cs="Arial"/>
          <w:sz w:val="28"/>
          <w:szCs w:val="28"/>
        </w:rPr>
        <w:t xml:space="preserve">goal setting, problem solving, </w:t>
      </w:r>
      <w:r w:rsidRPr="00420E48">
        <w:rPr>
          <w:rFonts w:ascii="Arial" w:hAnsi="Arial" w:cs="Arial"/>
          <w:sz w:val="28"/>
          <w:szCs w:val="28"/>
        </w:rPr>
        <w:t>etc.</w:t>
      </w:r>
      <w:r>
        <w:rPr>
          <w:rFonts w:ascii="Arial" w:hAnsi="Arial" w:cs="Arial"/>
          <w:b/>
          <w:sz w:val="28"/>
          <w:szCs w:val="28"/>
        </w:rPr>
        <w:t xml:space="preserve"> </w:t>
      </w:r>
      <w:r>
        <w:rPr>
          <w:rFonts w:ascii="Arial" w:hAnsi="Arial" w:cs="Arial"/>
          <w:sz w:val="28"/>
          <w:szCs w:val="28"/>
        </w:rPr>
        <w:t xml:space="preserve"> </w:t>
      </w:r>
    </w:p>
    <w:p w:rsidR="00234E09" w:rsidRPr="00377D7E" w:rsidRDefault="00234E09" w:rsidP="00234E09">
      <w:pPr>
        <w:tabs>
          <w:tab w:val="left" w:pos="3879"/>
        </w:tabs>
        <w:rPr>
          <w:rFonts w:ascii="Arial" w:hAnsi="Arial" w:cs="Arial"/>
          <w:sz w:val="28"/>
          <w:szCs w:val="28"/>
        </w:rPr>
      </w:pPr>
      <w:r w:rsidRPr="00EF79E9">
        <w:rPr>
          <w:rFonts w:ascii="Arial" w:hAnsi="Arial" w:cs="Arial"/>
          <w:b/>
          <w:sz w:val="28"/>
          <w:szCs w:val="28"/>
        </w:rPr>
        <w:t>Acce</w:t>
      </w:r>
      <w:r>
        <w:rPr>
          <w:rFonts w:ascii="Arial" w:hAnsi="Arial" w:cs="Arial"/>
          <w:b/>
          <w:sz w:val="28"/>
          <w:szCs w:val="28"/>
        </w:rPr>
        <w:t xml:space="preserve">ssibility: </w:t>
      </w:r>
      <w:r w:rsidRPr="00420E48">
        <w:rPr>
          <w:rFonts w:ascii="Arial" w:hAnsi="Arial" w:cs="Arial"/>
          <w:sz w:val="28"/>
          <w:szCs w:val="28"/>
        </w:rPr>
        <w:t>They may need assistance holding the string encourage t</w:t>
      </w:r>
      <w:r>
        <w:rPr>
          <w:rFonts w:ascii="Arial" w:hAnsi="Arial" w:cs="Arial"/>
          <w:sz w:val="28"/>
          <w:szCs w:val="28"/>
        </w:rPr>
        <w:t xml:space="preserve">hem to ask for this. </w:t>
      </w:r>
    </w:p>
    <w:p w:rsidR="00234E09" w:rsidRPr="00377D7E" w:rsidRDefault="00234E09" w:rsidP="00234E09">
      <w:pPr>
        <w:rPr>
          <w:rFonts w:ascii="Arial" w:hAnsi="Arial" w:cs="Arial"/>
          <w:sz w:val="28"/>
          <w:szCs w:val="28"/>
        </w:rPr>
      </w:pPr>
      <w:r w:rsidRPr="00377D7E">
        <w:rPr>
          <w:rFonts w:ascii="Arial" w:hAnsi="Arial" w:cs="Arial"/>
          <w:b/>
          <w:bCs/>
          <w:sz w:val="28"/>
          <w:szCs w:val="28"/>
        </w:rPr>
        <w:t>Program Goals</w:t>
      </w:r>
      <w:r w:rsidRPr="00377D7E">
        <w:rPr>
          <w:rFonts w:ascii="Arial" w:hAnsi="Arial" w:cs="Arial"/>
          <w:sz w:val="28"/>
          <w:szCs w:val="28"/>
        </w:rPr>
        <w:t xml:space="preserve">: </w:t>
      </w:r>
    </w:p>
    <w:p w:rsidR="00234E09" w:rsidRDefault="00234E09" w:rsidP="00234E09">
      <w:pPr>
        <w:widowControl/>
        <w:numPr>
          <w:ilvl w:val="2"/>
          <w:numId w:val="1"/>
        </w:numPr>
        <w:jc w:val="left"/>
        <w:rPr>
          <w:rFonts w:ascii="Arial" w:hAnsi="Arial" w:cs="Arial"/>
          <w:sz w:val="28"/>
          <w:szCs w:val="28"/>
        </w:rPr>
      </w:pPr>
      <w:r>
        <w:rPr>
          <w:rFonts w:ascii="Arial" w:hAnsi="Arial" w:cs="Arial"/>
          <w:sz w:val="28"/>
          <w:szCs w:val="28"/>
        </w:rPr>
        <w:t>Give students a chance to identify a strength or passion</w:t>
      </w:r>
    </w:p>
    <w:p w:rsidR="00234E09" w:rsidRDefault="00234E09" w:rsidP="00234E09">
      <w:pPr>
        <w:widowControl/>
        <w:numPr>
          <w:ilvl w:val="2"/>
          <w:numId w:val="1"/>
        </w:numPr>
        <w:jc w:val="left"/>
        <w:rPr>
          <w:rFonts w:ascii="Arial" w:hAnsi="Arial" w:cs="Arial"/>
          <w:sz w:val="28"/>
          <w:szCs w:val="28"/>
        </w:rPr>
      </w:pPr>
      <w:r>
        <w:rPr>
          <w:rFonts w:ascii="Arial" w:hAnsi="Arial" w:cs="Arial"/>
          <w:sz w:val="28"/>
          <w:szCs w:val="28"/>
        </w:rPr>
        <w:t>Focus on our similarities rather than differences</w:t>
      </w:r>
    </w:p>
    <w:p w:rsidR="00234E09" w:rsidRPr="00851673" w:rsidRDefault="00234E09" w:rsidP="00234E09">
      <w:pPr>
        <w:widowControl/>
        <w:numPr>
          <w:ilvl w:val="2"/>
          <w:numId w:val="1"/>
        </w:numPr>
        <w:jc w:val="left"/>
        <w:rPr>
          <w:rFonts w:ascii="Arial" w:hAnsi="Arial" w:cs="Arial"/>
          <w:sz w:val="28"/>
          <w:szCs w:val="28"/>
        </w:rPr>
      </w:pPr>
      <w:r>
        <w:rPr>
          <w:rFonts w:ascii="Arial" w:hAnsi="Arial" w:cs="Arial"/>
          <w:sz w:val="28"/>
          <w:szCs w:val="28"/>
        </w:rPr>
        <w:t>Talk about community</w:t>
      </w:r>
    </w:p>
    <w:p w:rsidR="00234E09" w:rsidRPr="00377D7E" w:rsidRDefault="00234E09" w:rsidP="00234E09">
      <w:pPr>
        <w:rPr>
          <w:rFonts w:ascii="Arial" w:hAnsi="Arial" w:cs="Arial"/>
          <w:sz w:val="28"/>
          <w:szCs w:val="28"/>
        </w:rPr>
      </w:pPr>
      <w:r w:rsidRPr="00377D7E">
        <w:rPr>
          <w:rFonts w:ascii="Arial" w:hAnsi="Arial" w:cs="Arial"/>
          <w:b/>
          <w:bCs/>
          <w:sz w:val="28"/>
          <w:szCs w:val="28"/>
        </w:rPr>
        <w:t>Preparation</w:t>
      </w:r>
      <w:r w:rsidRPr="00377D7E">
        <w:rPr>
          <w:rFonts w:ascii="Arial" w:hAnsi="Arial" w:cs="Arial"/>
          <w:sz w:val="28"/>
          <w:szCs w:val="28"/>
        </w:rPr>
        <w:t xml:space="preserve">: </w:t>
      </w:r>
    </w:p>
    <w:p w:rsidR="00234E09" w:rsidRPr="00377D7E" w:rsidRDefault="00234E09" w:rsidP="00234E09">
      <w:pPr>
        <w:rPr>
          <w:rFonts w:ascii="Arial" w:hAnsi="Arial" w:cs="Arial"/>
          <w:sz w:val="28"/>
          <w:szCs w:val="28"/>
        </w:rPr>
      </w:pPr>
      <w:r>
        <w:rPr>
          <w:rFonts w:ascii="Arial" w:hAnsi="Arial" w:cs="Arial"/>
          <w:sz w:val="28"/>
          <w:szCs w:val="28"/>
        </w:rPr>
        <w:t>Have group stand or sit in a circle</w:t>
      </w:r>
    </w:p>
    <w:p w:rsidR="00234E09" w:rsidRDefault="00234E09" w:rsidP="00234E09">
      <w:pPr>
        <w:rPr>
          <w:rFonts w:ascii="Arial" w:hAnsi="Arial" w:cs="Arial"/>
          <w:b/>
          <w:bCs/>
          <w:sz w:val="28"/>
          <w:szCs w:val="28"/>
        </w:rPr>
      </w:pPr>
      <w:r w:rsidRPr="00377D7E">
        <w:rPr>
          <w:rFonts w:ascii="Arial" w:hAnsi="Arial" w:cs="Arial"/>
          <w:b/>
          <w:bCs/>
          <w:sz w:val="28"/>
          <w:szCs w:val="28"/>
        </w:rPr>
        <w:t xml:space="preserve">Instructions: </w:t>
      </w:r>
    </w:p>
    <w:p w:rsidR="00234E09" w:rsidRDefault="00234E09" w:rsidP="00234E09">
      <w:pPr>
        <w:rPr>
          <w:rFonts w:ascii="Arial" w:hAnsi="Arial" w:cs="Arial"/>
          <w:bCs/>
          <w:sz w:val="28"/>
          <w:szCs w:val="28"/>
        </w:rPr>
      </w:pPr>
      <w:r>
        <w:rPr>
          <w:rFonts w:ascii="Arial" w:hAnsi="Arial" w:cs="Arial"/>
          <w:bCs/>
          <w:sz w:val="28"/>
          <w:szCs w:val="28"/>
        </w:rPr>
        <w:t xml:space="preserve">Facilitator identifies something that he/she is passionate about, and holds on to one end of the ball of yarn.  She/he then </w:t>
      </w:r>
      <w:proofErr w:type="gramStart"/>
      <w:r>
        <w:rPr>
          <w:rFonts w:ascii="Arial" w:hAnsi="Arial" w:cs="Arial"/>
          <w:bCs/>
          <w:sz w:val="28"/>
          <w:szCs w:val="28"/>
        </w:rPr>
        <w:t>asks</w:t>
      </w:r>
      <w:proofErr w:type="gramEnd"/>
      <w:r>
        <w:rPr>
          <w:rFonts w:ascii="Arial" w:hAnsi="Arial" w:cs="Arial"/>
          <w:bCs/>
          <w:sz w:val="28"/>
          <w:szCs w:val="28"/>
        </w:rPr>
        <w:t xml:space="preserve"> “who else here is passionate about, cooking.” Ask participants who share this passion to hold up their hands if they share this passion. The facilitator then chooses on person to toss the ball of yarn to (make sure to let them know that it is encouraged to disclose an accommodation need if they </w:t>
      </w:r>
      <w:proofErr w:type="gramStart"/>
      <w:r>
        <w:rPr>
          <w:rFonts w:ascii="Arial" w:hAnsi="Arial" w:cs="Arial"/>
          <w:bCs/>
          <w:sz w:val="28"/>
          <w:szCs w:val="28"/>
        </w:rPr>
        <w:t>have to</w:t>
      </w:r>
      <w:proofErr w:type="gramEnd"/>
      <w:r>
        <w:rPr>
          <w:rFonts w:ascii="Arial" w:hAnsi="Arial" w:cs="Arial"/>
          <w:bCs/>
          <w:sz w:val="28"/>
          <w:szCs w:val="28"/>
        </w:rPr>
        <w:t xml:space="preserve">). Then this person identifies his or her passion, holds on to a piece of the string then toss the ball on to someone else with their hand raised. Continue until all have participated. </w:t>
      </w:r>
    </w:p>
    <w:p w:rsidR="00234E09" w:rsidRDefault="00234E09" w:rsidP="00234E09">
      <w:pPr>
        <w:rPr>
          <w:rFonts w:ascii="Arial" w:hAnsi="Arial" w:cs="Arial"/>
          <w:bCs/>
          <w:sz w:val="28"/>
          <w:szCs w:val="28"/>
        </w:rPr>
      </w:pPr>
    </w:p>
    <w:p w:rsidR="00234E09" w:rsidRDefault="00234E09" w:rsidP="00234E09">
      <w:pPr>
        <w:rPr>
          <w:rFonts w:ascii="Arial" w:hAnsi="Arial" w:cs="Arial"/>
          <w:b/>
          <w:bCs/>
          <w:sz w:val="28"/>
          <w:szCs w:val="28"/>
        </w:rPr>
      </w:pPr>
      <w:r>
        <w:rPr>
          <w:rFonts w:ascii="Arial" w:hAnsi="Arial" w:cs="Arial"/>
          <w:b/>
          <w:bCs/>
          <w:sz w:val="28"/>
          <w:szCs w:val="28"/>
        </w:rPr>
        <w:t>Discussion</w:t>
      </w:r>
    </w:p>
    <w:p w:rsidR="00234E09" w:rsidRDefault="00234E09" w:rsidP="00234E09">
      <w:pPr>
        <w:rPr>
          <w:rFonts w:ascii="Arial" w:hAnsi="Arial" w:cs="Arial"/>
          <w:bCs/>
          <w:sz w:val="28"/>
          <w:szCs w:val="28"/>
        </w:rPr>
      </w:pPr>
      <w:r>
        <w:rPr>
          <w:rFonts w:ascii="Arial" w:hAnsi="Arial" w:cs="Arial"/>
          <w:bCs/>
          <w:sz w:val="28"/>
          <w:szCs w:val="28"/>
        </w:rPr>
        <w:t xml:space="preserve">Have everyone hold up the hand they are holding their piece of string in. Note how we have created a web and that we are all </w:t>
      </w:r>
      <w:proofErr w:type="gramStart"/>
      <w:r>
        <w:rPr>
          <w:rFonts w:ascii="Arial" w:hAnsi="Arial" w:cs="Arial"/>
          <w:bCs/>
          <w:sz w:val="28"/>
          <w:szCs w:val="28"/>
        </w:rPr>
        <w:t>connected together</w:t>
      </w:r>
      <w:proofErr w:type="gramEnd"/>
      <w:r>
        <w:rPr>
          <w:rFonts w:ascii="Arial" w:hAnsi="Arial" w:cs="Arial"/>
          <w:bCs/>
          <w:sz w:val="28"/>
          <w:szCs w:val="28"/>
        </w:rPr>
        <w:t xml:space="preserve"> by the string.</w:t>
      </w:r>
    </w:p>
    <w:p w:rsidR="00234E09" w:rsidRDefault="00234E09" w:rsidP="00234E09">
      <w:pPr>
        <w:rPr>
          <w:rFonts w:ascii="Arial" w:hAnsi="Arial" w:cs="Arial"/>
          <w:bCs/>
          <w:sz w:val="28"/>
          <w:szCs w:val="28"/>
        </w:rPr>
      </w:pPr>
    </w:p>
    <w:p w:rsidR="00234E09" w:rsidRPr="00420E48" w:rsidRDefault="00234E09" w:rsidP="00234E09">
      <w:pPr>
        <w:rPr>
          <w:rFonts w:ascii="Arial" w:hAnsi="Arial" w:cs="Arial"/>
          <w:b/>
          <w:bCs/>
          <w:sz w:val="28"/>
          <w:szCs w:val="28"/>
        </w:rPr>
      </w:pPr>
      <w:r>
        <w:rPr>
          <w:rFonts w:ascii="Arial" w:hAnsi="Arial" w:cs="Arial"/>
          <w:bCs/>
          <w:sz w:val="28"/>
          <w:szCs w:val="28"/>
        </w:rPr>
        <w:t xml:space="preserve">Talk about that regardless of our disabilities, gender, age, race, or where we are from we are all connected, and that is why we make a strong community. Encourage participants to remember that in the future, that if one of us is fighting for a cause, then we are all fighting for a cause, because we are all </w:t>
      </w:r>
      <w:proofErr w:type="gramStart"/>
      <w:r>
        <w:rPr>
          <w:rFonts w:ascii="Arial" w:hAnsi="Arial" w:cs="Arial"/>
          <w:bCs/>
          <w:sz w:val="28"/>
          <w:szCs w:val="28"/>
        </w:rPr>
        <w:t>connected together</w:t>
      </w:r>
      <w:proofErr w:type="gramEnd"/>
      <w:r>
        <w:rPr>
          <w:rFonts w:ascii="Arial" w:hAnsi="Arial" w:cs="Arial"/>
          <w:bCs/>
          <w:sz w:val="28"/>
          <w:szCs w:val="28"/>
        </w:rPr>
        <w:t>.  Shake one of the strings and point out how the person across the web’s string shakes too.  This illustrates how in a community, if one person is ‘shaken’ or discriminated against, then it affects all of us.</w:t>
      </w:r>
    </w:p>
    <w:p w:rsidR="00F21048" w:rsidRPr="00234E09" w:rsidRDefault="00F21048" w:rsidP="00234E09">
      <w:pPr>
        <w:widowControl/>
        <w:spacing w:after="160" w:line="259" w:lineRule="auto"/>
        <w:jc w:val="left"/>
        <w:rPr>
          <w:rFonts w:ascii="Arial" w:hAnsi="Arial" w:cs="Arial"/>
          <w:sz w:val="28"/>
          <w:szCs w:val="28"/>
        </w:rPr>
      </w:pPr>
      <w:bookmarkStart w:id="0" w:name="_GoBack"/>
      <w:bookmarkEnd w:id="0"/>
    </w:p>
    <w:sectPr w:rsidR="00F21048" w:rsidRPr="0023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6C"/>
    <w:multiLevelType w:val="hybridMultilevel"/>
    <w:tmpl w:val="DA3E3216"/>
    <w:lvl w:ilvl="0" w:tplc="0409000F">
      <w:start w:val="1"/>
      <w:numFmt w:val="upperRoman"/>
      <w:lvlText w:val="%1."/>
      <w:lvlJc w:val="left"/>
      <w:pPr>
        <w:ind w:left="770" w:hanging="360"/>
      </w:pPr>
    </w:lvl>
    <w:lvl w:ilvl="1" w:tplc="04090019">
      <w:start w:val="1"/>
      <w:numFmt w:val="upperLetter"/>
      <w:lvlText w:val="%2."/>
      <w:lvlJc w:val="left"/>
      <w:pPr>
        <w:ind w:left="1490" w:hanging="360"/>
      </w:pPr>
    </w:lvl>
    <w:lvl w:ilvl="2" w:tplc="F5021744">
      <w:start w:val="1"/>
      <w:numFmt w:val="decimal"/>
      <w:lvlText w:val="%3."/>
      <w:lvlJc w:val="left"/>
      <w:pPr>
        <w:ind w:left="2390" w:hanging="360"/>
      </w:pPr>
      <w:rPr>
        <w:rFonts w:hint="default"/>
      </w:r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09"/>
    <w:rsid w:val="000477CD"/>
    <w:rsid w:val="001808B7"/>
    <w:rsid w:val="00234E09"/>
    <w:rsid w:val="0028111A"/>
    <w:rsid w:val="00930027"/>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7538"/>
  <w15:chartTrackingRefBased/>
  <w15:docId w15:val="{23446097-5FCF-4C73-BC3B-2984561B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E09"/>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2017-11-14T12:08:00Z</dcterms:created>
  <dcterms:modified xsi:type="dcterms:W3CDTF">2017-11-14T12:09:00Z</dcterms:modified>
</cp:coreProperties>
</file>